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3CB" w:rsidRPr="00AC31EA" w:rsidRDefault="009963CB" w:rsidP="009963CB">
      <w:pPr>
        <w:pStyle w:val="Zkladntext3"/>
        <w:spacing w:after="0"/>
        <w:jc w:val="center"/>
        <w:rPr>
          <w:rFonts w:ascii="Cambria" w:hAnsi="Cambria" w:cs="Arial"/>
          <w:b/>
          <w:bCs/>
          <w:sz w:val="28"/>
          <w:szCs w:val="28"/>
        </w:rPr>
      </w:pPr>
      <w:r w:rsidRPr="00AC31EA">
        <w:rPr>
          <w:rFonts w:ascii="Cambria" w:hAnsi="Cambria" w:cs="Arial"/>
          <w:b/>
          <w:bCs/>
          <w:sz w:val="28"/>
          <w:szCs w:val="28"/>
        </w:rPr>
        <w:t>Stanoviště sběrných nádob pro tříděný komunální odpad</w:t>
      </w:r>
    </w:p>
    <w:p w:rsidR="009963CB" w:rsidRPr="00AC31EA" w:rsidRDefault="009963CB" w:rsidP="009963CB">
      <w:pPr>
        <w:pStyle w:val="Zkladntext3"/>
        <w:spacing w:after="0"/>
        <w:jc w:val="center"/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</w:rPr>
        <w:t xml:space="preserve"> v obci Kožichovice</w:t>
      </w:r>
    </w:p>
    <w:p w:rsidR="009963CB" w:rsidRPr="00AC31EA" w:rsidRDefault="009963CB" w:rsidP="009963CB">
      <w:pPr>
        <w:pStyle w:val="Zkladntext3"/>
        <w:spacing w:after="0"/>
        <w:jc w:val="center"/>
        <w:rPr>
          <w:rFonts w:ascii="Cambria" w:hAnsi="Cambria" w:cs="Arial"/>
          <w:b/>
          <w:bCs/>
          <w:sz w:val="28"/>
          <w:szCs w:val="28"/>
        </w:rPr>
      </w:pPr>
    </w:p>
    <w:p w:rsidR="009963CB" w:rsidRPr="00AC31EA" w:rsidRDefault="009963CB" w:rsidP="009963CB">
      <w:pPr>
        <w:pStyle w:val="Zkladntext3"/>
        <w:spacing w:after="0" w:line="120" w:lineRule="auto"/>
        <w:rPr>
          <w:rFonts w:ascii="Cambria" w:hAnsi="Cambria"/>
          <w:sz w:val="28"/>
          <w:szCs w:val="28"/>
        </w:rPr>
      </w:pPr>
    </w:p>
    <w:tbl>
      <w:tblPr>
        <w:tblW w:w="928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319"/>
      </w:tblGrid>
      <w:tr w:rsidR="009963CB" w:rsidRPr="00AC31EA" w:rsidTr="003F0314">
        <w:tc>
          <w:tcPr>
            <w:tcW w:w="3969" w:type="dxa"/>
          </w:tcPr>
          <w:p w:rsidR="009963CB" w:rsidRPr="00AC31EA" w:rsidRDefault="009963CB" w:rsidP="003F0314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C31EA">
              <w:rPr>
                <w:rFonts w:ascii="Cambria" w:hAnsi="Cambria"/>
                <w:sz w:val="28"/>
                <w:szCs w:val="28"/>
              </w:rPr>
              <w:t>PAPÍR</w:t>
            </w:r>
          </w:p>
          <w:p w:rsidR="009963CB" w:rsidRPr="00AC31EA" w:rsidRDefault="009963CB" w:rsidP="003F0314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C31EA">
              <w:rPr>
                <w:rFonts w:ascii="Cambria" w:hAnsi="Cambria"/>
                <w:sz w:val="28"/>
                <w:szCs w:val="28"/>
              </w:rPr>
              <w:t>modré kontejnery</w:t>
            </w:r>
          </w:p>
        </w:tc>
        <w:tc>
          <w:tcPr>
            <w:tcW w:w="5319" w:type="dxa"/>
          </w:tcPr>
          <w:p w:rsidR="009963CB" w:rsidRDefault="009963CB" w:rsidP="003F0314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Pr="00AC31EA">
              <w:rPr>
                <w:rFonts w:ascii="Cambria" w:hAnsi="Cambria"/>
                <w:sz w:val="28"/>
                <w:szCs w:val="28"/>
              </w:rPr>
              <w:t xml:space="preserve"> kontejner </w:t>
            </w:r>
            <w:r>
              <w:rPr>
                <w:rFonts w:ascii="Cambria" w:hAnsi="Cambria"/>
                <w:sz w:val="28"/>
                <w:szCs w:val="28"/>
              </w:rPr>
              <w:t>na návsi</w:t>
            </w:r>
          </w:p>
          <w:p w:rsidR="009963CB" w:rsidRDefault="009963CB" w:rsidP="003F0314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 kontejner u rybníka</w:t>
            </w:r>
          </w:p>
          <w:p w:rsidR="009963CB" w:rsidRDefault="009963CB" w:rsidP="003F0314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 kontejner u hřiště</w:t>
            </w:r>
          </w:p>
          <w:p w:rsidR="009963CB" w:rsidRDefault="009963CB" w:rsidP="003F0314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 kontejner u Černých č. p. 104</w:t>
            </w:r>
          </w:p>
          <w:p w:rsidR="009963CB" w:rsidRDefault="009963CB" w:rsidP="003F0314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1 kontejner u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Pažourkových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č. </w:t>
            </w:r>
            <w:proofErr w:type="gramStart"/>
            <w:r>
              <w:rPr>
                <w:rFonts w:ascii="Cambria" w:hAnsi="Cambria"/>
                <w:sz w:val="28"/>
                <w:szCs w:val="28"/>
              </w:rPr>
              <w:t>p.128</w:t>
            </w:r>
            <w:proofErr w:type="gramEnd"/>
          </w:p>
          <w:p w:rsidR="009963CB" w:rsidRPr="00AC31EA" w:rsidRDefault="009963CB" w:rsidP="003F0314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 kontejner u bytovky</w:t>
            </w:r>
          </w:p>
        </w:tc>
      </w:tr>
      <w:tr w:rsidR="009963CB" w:rsidRPr="00AC31EA" w:rsidTr="003F0314">
        <w:tc>
          <w:tcPr>
            <w:tcW w:w="3969" w:type="dxa"/>
          </w:tcPr>
          <w:p w:rsidR="009963CB" w:rsidRPr="00AC31EA" w:rsidRDefault="009963CB" w:rsidP="003F0314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C31EA">
              <w:rPr>
                <w:rFonts w:ascii="Cambria" w:hAnsi="Cambria"/>
                <w:sz w:val="28"/>
                <w:szCs w:val="28"/>
              </w:rPr>
              <w:t>SKLO BÍLÉ</w:t>
            </w:r>
          </w:p>
          <w:p w:rsidR="009963CB" w:rsidRPr="00AC31EA" w:rsidRDefault="009963CB" w:rsidP="003F0314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C31EA">
              <w:rPr>
                <w:rFonts w:ascii="Cambria" w:hAnsi="Cambria"/>
                <w:sz w:val="28"/>
                <w:szCs w:val="28"/>
              </w:rPr>
              <w:t>bílé kontejnery</w:t>
            </w:r>
          </w:p>
        </w:tc>
        <w:tc>
          <w:tcPr>
            <w:tcW w:w="5319" w:type="dxa"/>
          </w:tcPr>
          <w:p w:rsidR="009963CB" w:rsidRDefault="009963CB" w:rsidP="003F0314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C31EA">
              <w:rPr>
                <w:rFonts w:ascii="Cambria" w:hAnsi="Cambria"/>
                <w:sz w:val="28"/>
                <w:szCs w:val="28"/>
              </w:rPr>
              <w:t xml:space="preserve">1 kontejner </w:t>
            </w:r>
            <w:r>
              <w:rPr>
                <w:rFonts w:ascii="Cambria" w:hAnsi="Cambria"/>
                <w:sz w:val="28"/>
                <w:szCs w:val="28"/>
              </w:rPr>
              <w:t>na návsi</w:t>
            </w:r>
          </w:p>
          <w:p w:rsidR="009963CB" w:rsidRPr="00AC31EA" w:rsidRDefault="009963CB" w:rsidP="003F0314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 kontejner u rybníka</w:t>
            </w:r>
          </w:p>
        </w:tc>
      </w:tr>
      <w:tr w:rsidR="009963CB" w:rsidRPr="00AC31EA" w:rsidTr="003F0314">
        <w:tc>
          <w:tcPr>
            <w:tcW w:w="3969" w:type="dxa"/>
          </w:tcPr>
          <w:p w:rsidR="009963CB" w:rsidRPr="00AC31EA" w:rsidRDefault="009963CB" w:rsidP="003F0314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C31EA">
              <w:rPr>
                <w:rFonts w:ascii="Cambria" w:hAnsi="Cambria"/>
                <w:sz w:val="28"/>
                <w:szCs w:val="28"/>
              </w:rPr>
              <w:t>SKLO BAREVNÉ</w:t>
            </w:r>
          </w:p>
          <w:p w:rsidR="009963CB" w:rsidRPr="00AC31EA" w:rsidRDefault="009963CB" w:rsidP="003F0314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C31EA">
              <w:rPr>
                <w:rFonts w:ascii="Cambria" w:hAnsi="Cambria"/>
                <w:sz w:val="28"/>
                <w:szCs w:val="28"/>
              </w:rPr>
              <w:t>zelené kontejnery</w:t>
            </w:r>
          </w:p>
        </w:tc>
        <w:tc>
          <w:tcPr>
            <w:tcW w:w="5319" w:type="dxa"/>
          </w:tcPr>
          <w:p w:rsidR="009963CB" w:rsidRDefault="009963CB" w:rsidP="003F0314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C31EA">
              <w:rPr>
                <w:rFonts w:ascii="Cambria" w:hAnsi="Cambria"/>
                <w:sz w:val="28"/>
                <w:szCs w:val="28"/>
              </w:rPr>
              <w:t xml:space="preserve">1 kontejner </w:t>
            </w:r>
            <w:r>
              <w:rPr>
                <w:rFonts w:ascii="Cambria" w:hAnsi="Cambria"/>
                <w:sz w:val="28"/>
                <w:szCs w:val="28"/>
              </w:rPr>
              <w:t>na návsi</w:t>
            </w:r>
          </w:p>
          <w:p w:rsidR="009963CB" w:rsidRDefault="009963CB" w:rsidP="003F0314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 kontejner u rybníka</w:t>
            </w:r>
          </w:p>
          <w:p w:rsidR="009963CB" w:rsidRPr="00AC31EA" w:rsidRDefault="009963CB" w:rsidP="003F0314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 kontejner u hřiště</w:t>
            </w:r>
          </w:p>
        </w:tc>
      </w:tr>
      <w:tr w:rsidR="009963CB" w:rsidRPr="00AC31EA" w:rsidTr="003F0314">
        <w:tc>
          <w:tcPr>
            <w:tcW w:w="3969" w:type="dxa"/>
          </w:tcPr>
          <w:p w:rsidR="009963CB" w:rsidRPr="00AC31EA" w:rsidRDefault="009963CB" w:rsidP="003F0314">
            <w:pPr>
              <w:outlineLvl w:val="0"/>
              <w:rPr>
                <w:rFonts w:ascii="Cambria" w:hAnsi="Cambria"/>
                <w:sz w:val="28"/>
                <w:szCs w:val="28"/>
              </w:rPr>
            </w:pPr>
            <w:r w:rsidRPr="00AC31EA">
              <w:rPr>
                <w:rFonts w:ascii="Cambria" w:hAnsi="Cambria"/>
                <w:sz w:val="28"/>
                <w:szCs w:val="28"/>
              </w:rPr>
              <w:t>PLASTY A NÁPOJOVÉ KARTONY</w:t>
            </w:r>
          </w:p>
          <w:p w:rsidR="009963CB" w:rsidRPr="00AC31EA" w:rsidRDefault="009963CB" w:rsidP="003F0314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C31EA">
              <w:rPr>
                <w:rFonts w:ascii="Cambria" w:hAnsi="Cambria"/>
                <w:sz w:val="28"/>
                <w:szCs w:val="28"/>
              </w:rPr>
              <w:t>žluté kontejnery</w:t>
            </w:r>
          </w:p>
        </w:tc>
        <w:tc>
          <w:tcPr>
            <w:tcW w:w="5319" w:type="dxa"/>
          </w:tcPr>
          <w:p w:rsidR="009963CB" w:rsidRDefault="009963CB" w:rsidP="003F0314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Pr="00AC31EA">
              <w:rPr>
                <w:rFonts w:ascii="Cambria" w:hAnsi="Cambria"/>
                <w:sz w:val="28"/>
                <w:szCs w:val="28"/>
              </w:rPr>
              <w:t xml:space="preserve"> kontejner</w:t>
            </w:r>
            <w:r>
              <w:rPr>
                <w:rFonts w:ascii="Cambria" w:hAnsi="Cambria"/>
                <w:sz w:val="28"/>
                <w:szCs w:val="28"/>
              </w:rPr>
              <w:t>y</w:t>
            </w:r>
            <w:r w:rsidRPr="00AC31EA">
              <w:rPr>
                <w:rFonts w:ascii="Cambria" w:hAnsi="Cambria"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sz w:val="28"/>
                <w:szCs w:val="28"/>
              </w:rPr>
              <w:t>na návsi</w:t>
            </w:r>
          </w:p>
          <w:p w:rsidR="009963CB" w:rsidRDefault="009963CB" w:rsidP="003F0314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 kontejnery u rybníka</w:t>
            </w:r>
          </w:p>
          <w:p w:rsidR="009963CB" w:rsidRDefault="009963CB" w:rsidP="003F0314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 kontejnery u hřiště</w:t>
            </w:r>
          </w:p>
          <w:p w:rsidR="009963CB" w:rsidRDefault="009963CB" w:rsidP="003F0314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 kontejner u Černých č. p. 104</w:t>
            </w:r>
          </w:p>
          <w:p w:rsidR="009963CB" w:rsidRDefault="009963CB" w:rsidP="003F0314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2 kontejnery u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Pažourkových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č. p. 128</w:t>
            </w:r>
          </w:p>
          <w:p w:rsidR="009963CB" w:rsidRPr="00AC31EA" w:rsidRDefault="009963CB" w:rsidP="003F0314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 kontejnery u bytovky</w:t>
            </w:r>
          </w:p>
        </w:tc>
      </w:tr>
      <w:tr w:rsidR="009963CB" w:rsidRPr="00AC31EA" w:rsidTr="003F0314">
        <w:tc>
          <w:tcPr>
            <w:tcW w:w="3969" w:type="dxa"/>
          </w:tcPr>
          <w:p w:rsidR="009963CB" w:rsidRPr="00AC31EA" w:rsidRDefault="009963CB" w:rsidP="003F0314">
            <w:pPr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Jedlé oleje a tuky</w:t>
            </w:r>
          </w:p>
        </w:tc>
        <w:tc>
          <w:tcPr>
            <w:tcW w:w="5319" w:type="dxa"/>
          </w:tcPr>
          <w:p w:rsidR="009963CB" w:rsidRDefault="009963CB" w:rsidP="003F0314">
            <w:pPr>
              <w:autoSpaceDE w:val="0"/>
              <w:autoSpaceDN w:val="0"/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 nádoba na dvoře obecního úřadu</w:t>
            </w:r>
          </w:p>
        </w:tc>
      </w:tr>
      <w:tr w:rsidR="009963CB" w:rsidRPr="00AC31EA" w:rsidTr="003F0314">
        <w:tc>
          <w:tcPr>
            <w:tcW w:w="3969" w:type="dxa"/>
          </w:tcPr>
          <w:p w:rsidR="009963CB" w:rsidRPr="00AC31EA" w:rsidRDefault="009963CB" w:rsidP="003F0314">
            <w:pPr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KOVY</w:t>
            </w:r>
          </w:p>
        </w:tc>
        <w:tc>
          <w:tcPr>
            <w:tcW w:w="5319" w:type="dxa"/>
          </w:tcPr>
          <w:p w:rsidR="009963CB" w:rsidRDefault="009963CB" w:rsidP="003F0314">
            <w:pPr>
              <w:autoSpaceDE w:val="0"/>
              <w:autoSpaceDN w:val="0"/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 kontejner u rybníka</w:t>
            </w:r>
          </w:p>
        </w:tc>
      </w:tr>
      <w:tr w:rsidR="009963CB" w:rsidRPr="00AC31EA" w:rsidTr="003F0314">
        <w:tc>
          <w:tcPr>
            <w:tcW w:w="3969" w:type="dxa"/>
          </w:tcPr>
          <w:p w:rsidR="009963CB" w:rsidRPr="00AC31EA" w:rsidRDefault="009963CB" w:rsidP="003F0314">
            <w:pPr>
              <w:outlineLvl w:val="0"/>
              <w:rPr>
                <w:rFonts w:ascii="Cambria" w:hAnsi="Cambria"/>
                <w:sz w:val="28"/>
                <w:szCs w:val="28"/>
              </w:rPr>
            </w:pPr>
            <w:r w:rsidRPr="00AC31EA">
              <w:rPr>
                <w:rFonts w:ascii="Cambria" w:hAnsi="Cambria"/>
                <w:sz w:val="28"/>
                <w:szCs w:val="28"/>
              </w:rPr>
              <w:t>BIOODPAD</w:t>
            </w:r>
          </w:p>
        </w:tc>
        <w:tc>
          <w:tcPr>
            <w:tcW w:w="5319" w:type="dxa"/>
          </w:tcPr>
          <w:p w:rsidR="009963CB" w:rsidRDefault="009963CB" w:rsidP="003F0314">
            <w:pPr>
              <w:autoSpaceDE w:val="0"/>
              <w:autoSpaceDN w:val="0"/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 kontejner u rybníka (pouze v měsících 4-11)</w:t>
            </w:r>
          </w:p>
          <w:p w:rsidR="009963CB" w:rsidRPr="00AC31EA" w:rsidRDefault="009963CB" w:rsidP="003F0314">
            <w:pPr>
              <w:autoSpaceDE w:val="0"/>
              <w:autoSpaceDN w:val="0"/>
              <w:jc w:val="both"/>
              <w:outlineLvl w:val="0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Sběrný dvůr v obci Kožichovice, ulice Žďárského 205</w:t>
            </w:r>
          </w:p>
        </w:tc>
      </w:tr>
      <w:tr w:rsidR="009963CB" w:rsidRPr="00AC31EA" w:rsidTr="003F0314">
        <w:tc>
          <w:tcPr>
            <w:tcW w:w="3969" w:type="dxa"/>
          </w:tcPr>
          <w:p w:rsidR="009963CB" w:rsidRPr="00AC31EA" w:rsidRDefault="009963CB" w:rsidP="003F0314">
            <w:pPr>
              <w:outlineLvl w:val="0"/>
              <w:rPr>
                <w:rFonts w:ascii="Cambria" w:hAnsi="Cambria"/>
                <w:sz w:val="28"/>
                <w:szCs w:val="28"/>
              </w:rPr>
            </w:pPr>
            <w:r w:rsidRPr="00AC31EA">
              <w:rPr>
                <w:rFonts w:ascii="Cambria" w:hAnsi="Cambria"/>
                <w:sz w:val="28"/>
                <w:szCs w:val="28"/>
              </w:rPr>
              <w:t>VELKOOBJEMOVÝ ODPAD</w:t>
            </w:r>
          </w:p>
        </w:tc>
        <w:tc>
          <w:tcPr>
            <w:tcW w:w="5319" w:type="dxa"/>
          </w:tcPr>
          <w:p w:rsidR="009963CB" w:rsidRPr="00AC31EA" w:rsidRDefault="009963CB" w:rsidP="003F0314">
            <w:pPr>
              <w:autoSpaceDE w:val="0"/>
              <w:autoSpaceDN w:val="0"/>
              <w:jc w:val="both"/>
              <w:outlineLvl w:val="0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Sběrný dvůr v obci Kožichovice, ulice Žďárského 205</w:t>
            </w:r>
          </w:p>
        </w:tc>
      </w:tr>
    </w:tbl>
    <w:p w:rsidR="008E4128" w:rsidRDefault="008E4128">
      <w:bookmarkStart w:id="0" w:name="_GoBack"/>
      <w:bookmarkEnd w:id="0"/>
    </w:p>
    <w:sectPr w:rsidR="008E4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3CB"/>
    <w:rsid w:val="008E4128"/>
    <w:rsid w:val="0099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24833-C871-4F03-AE9C-101389FB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9963C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963CB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</dc:creator>
  <cp:keywords/>
  <dc:description/>
  <cp:lastModifiedBy>OU</cp:lastModifiedBy>
  <cp:revision>1</cp:revision>
  <dcterms:created xsi:type="dcterms:W3CDTF">2021-10-07T10:10:00Z</dcterms:created>
  <dcterms:modified xsi:type="dcterms:W3CDTF">2021-10-07T10:14:00Z</dcterms:modified>
</cp:coreProperties>
</file>